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2F" w:rsidRDefault="005C192F" w:rsidP="005C192F">
      <w:pPr>
        <w:pStyle w:val="StandardWeb"/>
        <w:spacing w:after="0"/>
        <w:rPr>
          <w:rFonts w:asciiTheme="minorHAnsi" w:hAnsiTheme="minorHAnsi"/>
          <w:b/>
          <w:bCs/>
          <w:u w:val="single"/>
        </w:rPr>
      </w:pPr>
      <w:r w:rsidRPr="005C192F">
        <w:rPr>
          <w:rFonts w:asciiTheme="minorHAnsi" w:hAnsiTheme="minorHAnsi"/>
          <w:b/>
          <w:bCs/>
          <w:u w:val="single"/>
        </w:rPr>
        <w:t xml:space="preserve">Protokoll </w:t>
      </w:r>
      <w:r>
        <w:rPr>
          <w:rFonts w:asciiTheme="minorHAnsi" w:hAnsiTheme="minorHAnsi"/>
          <w:b/>
          <w:bCs/>
          <w:u w:val="single"/>
        </w:rPr>
        <w:t xml:space="preserve">zur Sitzung des </w:t>
      </w:r>
      <w:r w:rsidRPr="005C192F">
        <w:rPr>
          <w:rFonts w:asciiTheme="minorHAnsi" w:hAnsiTheme="minorHAnsi"/>
          <w:b/>
          <w:bCs/>
          <w:u w:val="single"/>
        </w:rPr>
        <w:t xml:space="preserve">AK Gymnasien </w:t>
      </w:r>
      <w:r>
        <w:rPr>
          <w:rFonts w:asciiTheme="minorHAnsi" w:hAnsiTheme="minorHAnsi"/>
          <w:b/>
          <w:bCs/>
          <w:u w:val="single"/>
        </w:rPr>
        <w:t xml:space="preserve">am 31.05.17 </w:t>
      </w:r>
    </w:p>
    <w:p w:rsidR="005C192F" w:rsidRDefault="005C192F" w:rsidP="005C192F">
      <w:pPr>
        <w:pStyle w:val="StandardWeb"/>
        <w:spacing w:before="0" w:beforeAutospacing="0" w:after="0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 xml:space="preserve"> </w:t>
      </w:r>
    </w:p>
    <w:p w:rsidR="005C192F" w:rsidRDefault="005C192F" w:rsidP="005C192F">
      <w:pPr>
        <w:pStyle w:val="StandardWeb"/>
        <w:spacing w:before="0" w:beforeAutospacing="0"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Ort: </w:t>
      </w:r>
      <w:r>
        <w:rPr>
          <w:rFonts w:asciiTheme="minorHAnsi" w:hAnsiTheme="minorHAnsi"/>
          <w:bCs/>
        </w:rPr>
        <w:tab/>
      </w:r>
      <w:r w:rsidR="00DA0E94"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>Neue</w:t>
      </w:r>
      <w:r w:rsidRPr="005C192F">
        <w:rPr>
          <w:rFonts w:asciiTheme="minorHAnsi" w:hAnsiTheme="minorHAnsi"/>
          <w:bCs/>
        </w:rPr>
        <w:t xml:space="preserve"> Nikolaischule</w:t>
      </w:r>
      <w:r>
        <w:rPr>
          <w:rFonts w:asciiTheme="minorHAnsi" w:hAnsiTheme="minorHAnsi"/>
          <w:bCs/>
        </w:rPr>
        <w:t>, Schönbachstr. 17, 04299 Leipzig</w:t>
      </w:r>
    </w:p>
    <w:p w:rsidR="005C192F" w:rsidRDefault="005C192F" w:rsidP="005C192F">
      <w:pPr>
        <w:pStyle w:val="StandardWeb"/>
        <w:spacing w:before="0" w:beforeAutospacing="0"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Zeit: </w:t>
      </w:r>
      <w:r w:rsidRPr="005C192F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ab/>
      </w:r>
      <w:r w:rsidR="00DA0E94">
        <w:rPr>
          <w:rFonts w:asciiTheme="minorHAnsi" w:hAnsiTheme="minorHAnsi"/>
          <w:bCs/>
        </w:rPr>
        <w:tab/>
      </w:r>
      <w:r w:rsidRPr="005C192F">
        <w:rPr>
          <w:rFonts w:asciiTheme="minorHAnsi" w:hAnsiTheme="minorHAnsi"/>
          <w:bCs/>
        </w:rPr>
        <w:t>18.30 Uhr</w:t>
      </w:r>
      <w:r>
        <w:rPr>
          <w:rFonts w:asciiTheme="minorHAnsi" w:hAnsiTheme="minorHAnsi"/>
          <w:bCs/>
        </w:rPr>
        <w:t xml:space="preserve"> – 20:30 Uhr</w:t>
      </w:r>
    </w:p>
    <w:p w:rsidR="005C192F" w:rsidRDefault="005C192F" w:rsidP="005C192F">
      <w:pPr>
        <w:pStyle w:val="StandardWeb"/>
        <w:spacing w:before="0" w:beforeAutospacing="0"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Teilnehmer: </w:t>
      </w:r>
      <w:r w:rsidR="00DA0E94"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>11 Vertreter aus 8 Gymnasien</w:t>
      </w:r>
    </w:p>
    <w:p w:rsidR="00DA0E94" w:rsidRDefault="00DA0E94" w:rsidP="005C192F">
      <w:pPr>
        <w:pStyle w:val="StandardWeb"/>
        <w:spacing w:before="0" w:beforeAutospacing="0"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 xml:space="preserve">Brockhaus: Herr Gebauer, Herr </w:t>
      </w:r>
      <w:proofErr w:type="spellStart"/>
      <w:r>
        <w:rPr>
          <w:rFonts w:asciiTheme="minorHAnsi" w:hAnsiTheme="minorHAnsi"/>
          <w:bCs/>
        </w:rPr>
        <w:t>Bartmuß</w:t>
      </w:r>
      <w:proofErr w:type="spellEnd"/>
    </w:p>
    <w:p w:rsidR="00DA0E94" w:rsidRDefault="00DA0E94" w:rsidP="005C192F">
      <w:pPr>
        <w:pStyle w:val="StandardWeb"/>
        <w:spacing w:before="0" w:beforeAutospacing="0"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 xml:space="preserve">Schiller: Frau </w:t>
      </w:r>
      <w:proofErr w:type="spellStart"/>
      <w:r>
        <w:rPr>
          <w:rFonts w:asciiTheme="minorHAnsi" w:hAnsiTheme="minorHAnsi"/>
          <w:bCs/>
        </w:rPr>
        <w:t>Schmeiduch</w:t>
      </w:r>
      <w:proofErr w:type="spellEnd"/>
    </w:p>
    <w:p w:rsidR="00DA0E94" w:rsidRDefault="00DA0E94" w:rsidP="005C192F">
      <w:pPr>
        <w:pStyle w:val="StandardWeb"/>
        <w:spacing w:before="0" w:beforeAutospacing="0"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>Hertz: Frau Köhler-</w:t>
      </w:r>
      <w:proofErr w:type="spellStart"/>
      <w:r>
        <w:rPr>
          <w:rFonts w:asciiTheme="minorHAnsi" w:hAnsiTheme="minorHAnsi"/>
          <w:bCs/>
        </w:rPr>
        <w:t>Radziewsky</w:t>
      </w:r>
      <w:proofErr w:type="spellEnd"/>
      <w:r>
        <w:rPr>
          <w:rFonts w:asciiTheme="minorHAnsi" w:hAnsiTheme="minorHAnsi"/>
          <w:bCs/>
        </w:rPr>
        <w:t>, Herr Dittmer</w:t>
      </w:r>
    </w:p>
    <w:p w:rsidR="00DA0E94" w:rsidRDefault="00DA0E94" w:rsidP="00DA0E94">
      <w:pPr>
        <w:pStyle w:val="StandardWeb"/>
        <w:spacing w:before="0" w:beforeAutospacing="0" w:after="0"/>
        <w:ind w:left="708" w:firstLine="708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Kepler: Herr Müller</w:t>
      </w:r>
    </w:p>
    <w:p w:rsidR="00DA0E94" w:rsidRDefault="00DA0E94" w:rsidP="00DA0E94">
      <w:pPr>
        <w:pStyle w:val="StandardWeb"/>
        <w:spacing w:before="0" w:beforeAutospacing="0" w:after="0"/>
        <w:ind w:left="708" w:firstLine="708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Leibniz: Frau </w:t>
      </w:r>
      <w:proofErr w:type="spellStart"/>
      <w:r>
        <w:rPr>
          <w:rFonts w:asciiTheme="minorHAnsi" w:hAnsiTheme="minorHAnsi"/>
          <w:bCs/>
        </w:rPr>
        <w:t>Kuhrt</w:t>
      </w:r>
      <w:proofErr w:type="spellEnd"/>
      <w:r>
        <w:rPr>
          <w:rFonts w:asciiTheme="minorHAnsi" w:hAnsiTheme="minorHAnsi"/>
          <w:bCs/>
        </w:rPr>
        <w:t>, Frau Meichsner</w:t>
      </w:r>
    </w:p>
    <w:p w:rsidR="00DA0E94" w:rsidRDefault="00DA0E94" w:rsidP="00DA0E94">
      <w:pPr>
        <w:pStyle w:val="StandardWeb"/>
        <w:spacing w:before="0" w:beforeAutospacing="0" w:after="0"/>
        <w:ind w:left="708" w:firstLine="708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Engelsdorf: Frau </w:t>
      </w:r>
      <w:proofErr w:type="spellStart"/>
      <w:r>
        <w:rPr>
          <w:rFonts w:asciiTheme="minorHAnsi" w:hAnsiTheme="minorHAnsi"/>
          <w:bCs/>
        </w:rPr>
        <w:t>Habelt</w:t>
      </w:r>
      <w:proofErr w:type="spellEnd"/>
    </w:p>
    <w:p w:rsidR="00DA0E94" w:rsidRDefault="00DA0E94" w:rsidP="00DA0E94">
      <w:pPr>
        <w:pStyle w:val="StandardWeb"/>
        <w:spacing w:before="0" w:beforeAutospacing="0" w:after="0"/>
        <w:ind w:left="708" w:firstLine="708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Thomas: Frau Reinhard-Martens</w:t>
      </w:r>
    </w:p>
    <w:p w:rsidR="00DA0E94" w:rsidRDefault="00DA0E94" w:rsidP="00DA0E94">
      <w:pPr>
        <w:pStyle w:val="StandardWeb"/>
        <w:spacing w:before="0" w:beforeAutospacing="0" w:after="0"/>
        <w:ind w:left="708" w:firstLine="708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Telemann: Herr </w:t>
      </w:r>
      <w:proofErr w:type="spellStart"/>
      <w:r>
        <w:rPr>
          <w:rFonts w:asciiTheme="minorHAnsi" w:hAnsiTheme="minorHAnsi"/>
          <w:bCs/>
        </w:rPr>
        <w:t>Schiffler</w:t>
      </w:r>
      <w:proofErr w:type="spellEnd"/>
    </w:p>
    <w:p w:rsidR="00DA0E94" w:rsidRDefault="00CF05B8" w:rsidP="00DA0E94">
      <w:pPr>
        <w:pStyle w:val="StandardWeb"/>
        <w:spacing w:before="0" w:beforeAutospacing="0"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Protokoll:</w:t>
      </w:r>
      <w:r w:rsidR="00DA0E94">
        <w:rPr>
          <w:rFonts w:asciiTheme="minorHAnsi" w:hAnsiTheme="minorHAnsi"/>
          <w:bCs/>
        </w:rPr>
        <w:tab/>
        <w:t xml:space="preserve">Frau </w:t>
      </w:r>
      <w:proofErr w:type="spellStart"/>
      <w:r w:rsidR="00DA0E94">
        <w:rPr>
          <w:rFonts w:asciiTheme="minorHAnsi" w:hAnsiTheme="minorHAnsi"/>
          <w:bCs/>
        </w:rPr>
        <w:t>Kuhrt</w:t>
      </w:r>
      <w:proofErr w:type="spellEnd"/>
    </w:p>
    <w:p w:rsidR="00DA0E94" w:rsidRDefault="00DA0E94" w:rsidP="00DA0E94">
      <w:pPr>
        <w:pStyle w:val="StandardWeb"/>
        <w:spacing w:before="0" w:beforeAutospacing="0" w:after="0"/>
        <w:rPr>
          <w:rFonts w:asciiTheme="minorHAnsi" w:hAnsiTheme="minorHAnsi"/>
          <w:bCs/>
        </w:rPr>
      </w:pPr>
    </w:p>
    <w:p w:rsidR="00317CA5" w:rsidRDefault="00317CA5" w:rsidP="00DA0E94">
      <w:pPr>
        <w:pStyle w:val="StandardWeb"/>
        <w:spacing w:before="0" w:beforeAutospacing="0" w:after="0"/>
        <w:rPr>
          <w:rFonts w:asciiTheme="minorHAnsi" w:hAnsiTheme="minorHAnsi"/>
          <w:bCs/>
        </w:rPr>
      </w:pPr>
    </w:p>
    <w:p w:rsidR="00DA0E94" w:rsidRDefault="00DA0E94" w:rsidP="00DA0E94">
      <w:pPr>
        <w:pStyle w:val="StandardWeb"/>
        <w:numPr>
          <w:ilvl w:val="0"/>
          <w:numId w:val="1"/>
        </w:numPr>
        <w:spacing w:before="0" w:beforeAutospacing="0"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Vorstellung der Neuen Nikolaischule durch Herrn Rainer </w:t>
      </w:r>
      <w:proofErr w:type="spellStart"/>
      <w:r>
        <w:rPr>
          <w:rFonts w:asciiTheme="minorHAnsi" w:hAnsiTheme="minorHAnsi"/>
          <w:bCs/>
        </w:rPr>
        <w:t>Wulfert</w:t>
      </w:r>
      <w:proofErr w:type="spellEnd"/>
      <w:r>
        <w:rPr>
          <w:rFonts w:asciiTheme="minorHAnsi" w:hAnsiTheme="minorHAnsi"/>
          <w:bCs/>
        </w:rPr>
        <w:t xml:space="preserve"> (Schulleiter seit 2007)</w:t>
      </w:r>
    </w:p>
    <w:p w:rsidR="00CF05B8" w:rsidRDefault="00CF05B8" w:rsidP="00CF05B8">
      <w:pPr>
        <w:pStyle w:val="StandardWeb"/>
        <w:numPr>
          <w:ilvl w:val="0"/>
          <w:numId w:val="2"/>
        </w:numPr>
        <w:spacing w:before="0" w:beforeAutospacing="0"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Gebäude 1914-16 errichtet, seit 1992 Gymnasium, seit 1995 „Neue Nikolaischule“</w:t>
      </w:r>
    </w:p>
    <w:p w:rsidR="00CF05B8" w:rsidRDefault="00CF05B8" w:rsidP="00CF05B8">
      <w:pPr>
        <w:pStyle w:val="StandardWeb"/>
        <w:numPr>
          <w:ilvl w:val="0"/>
          <w:numId w:val="2"/>
        </w:numPr>
        <w:spacing w:before="0" w:beforeAutospacing="0"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2012 – 500 Jahre Nikolaischule</w:t>
      </w:r>
      <w:r w:rsidR="003930F1">
        <w:rPr>
          <w:rFonts w:asciiTheme="minorHAnsi" w:hAnsiTheme="minorHAnsi"/>
          <w:bCs/>
        </w:rPr>
        <w:t xml:space="preserve"> – von der Stadt als Jubiläum </w:t>
      </w:r>
      <w:r w:rsidR="00317CA5">
        <w:rPr>
          <w:rFonts w:asciiTheme="minorHAnsi" w:hAnsiTheme="minorHAnsi"/>
          <w:bCs/>
        </w:rPr>
        <w:t xml:space="preserve">leider </w:t>
      </w:r>
      <w:r w:rsidR="003930F1">
        <w:rPr>
          <w:rFonts w:asciiTheme="minorHAnsi" w:hAnsiTheme="minorHAnsi"/>
          <w:bCs/>
        </w:rPr>
        <w:t>verpasst</w:t>
      </w:r>
    </w:p>
    <w:p w:rsidR="00CF05B8" w:rsidRDefault="003930F1" w:rsidP="00CF05B8">
      <w:pPr>
        <w:pStyle w:val="StandardWeb"/>
        <w:numPr>
          <w:ilvl w:val="0"/>
          <w:numId w:val="2"/>
        </w:numPr>
        <w:spacing w:before="0" w:beforeAutospacing="0"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Dach, Fenster, Fassade noch in den 90er Jahren saniert</w:t>
      </w:r>
    </w:p>
    <w:p w:rsidR="003930F1" w:rsidRDefault="003930F1" w:rsidP="00CF05B8">
      <w:pPr>
        <w:pStyle w:val="StandardWeb"/>
        <w:numPr>
          <w:ilvl w:val="0"/>
          <w:numId w:val="2"/>
        </w:numPr>
        <w:spacing w:before="0" w:beforeAutospacing="0"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Seit 2012 Sanierung bei laufendem Schulbetrieb: Turnhalle, Elektrik, Toiletten</w:t>
      </w:r>
    </w:p>
    <w:p w:rsidR="003930F1" w:rsidRDefault="003930F1" w:rsidP="00CF05B8">
      <w:pPr>
        <w:pStyle w:val="StandardWeb"/>
        <w:numPr>
          <w:ilvl w:val="0"/>
          <w:numId w:val="2"/>
        </w:numPr>
        <w:spacing w:before="0" w:beforeAutospacing="0"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~700 Schüler, 60 Lehrer  + Referendare (3)</w:t>
      </w:r>
    </w:p>
    <w:p w:rsidR="003930F1" w:rsidRDefault="003930F1" w:rsidP="00CF05B8">
      <w:pPr>
        <w:pStyle w:val="StandardWeb"/>
        <w:numPr>
          <w:ilvl w:val="0"/>
          <w:numId w:val="2"/>
        </w:numPr>
        <w:spacing w:before="0" w:beforeAutospacing="0"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4-zügig/3-zügig</w:t>
      </w:r>
      <w:r w:rsidR="004806D7">
        <w:rPr>
          <w:rFonts w:asciiTheme="minorHAnsi" w:hAnsiTheme="minorHAnsi"/>
          <w:bCs/>
        </w:rPr>
        <w:t xml:space="preserve"> (3.25)</w:t>
      </w:r>
      <w:r>
        <w:rPr>
          <w:rFonts w:asciiTheme="minorHAnsi" w:hAnsiTheme="minorHAnsi"/>
          <w:bCs/>
        </w:rPr>
        <w:t xml:space="preserve">, zusätzliche Räume entstehen bis 2018/19 – dann </w:t>
      </w:r>
      <w:r w:rsidR="004806D7">
        <w:rPr>
          <w:rFonts w:asciiTheme="minorHAnsi" w:hAnsiTheme="minorHAnsi"/>
          <w:bCs/>
        </w:rPr>
        <w:t xml:space="preserve">sogar </w:t>
      </w:r>
      <w:r>
        <w:rPr>
          <w:rFonts w:asciiTheme="minorHAnsi" w:hAnsiTheme="minorHAnsi"/>
          <w:bCs/>
        </w:rPr>
        <w:t xml:space="preserve">5-zügig </w:t>
      </w:r>
      <w:proofErr w:type="spellStart"/>
      <w:r>
        <w:rPr>
          <w:rFonts w:asciiTheme="minorHAnsi" w:hAnsiTheme="minorHAnsi"/>
          <w:bCs/>
        </w:rPr>
        <w:t>mgl</w:t>
      </w:r>
      <w:proofErr w:type="spellEnd"/>
      <w:r>
        <w:rPr>
          <w:rFonts w:asciiTheme="minorHAnsi" w:hAnsiTheme="minorHAnsi"/>
          <w:bCs/>
        </w:rPr>
        <w:t>.</w:t>
      </w:r>
      <w:r w:rsidR="004806D7">
        <w:rPr>
          <w:rFonts w:asciiTheme="minorHAnsi" w:hAnsiTheme="minorHAnsi"/>
          <w:bCs/>
        </w:rPr>
        <w:t>, aber nicht gewünscht</w:t>
      </w:r>
    </w:p>
    <w:p w:rsidR="003930F1" w:rsidRDefault="003930F1" w:rsidP="00CF05B8">
      <w:pPr>
        <w:pStyle w:val="StandardWeb"/>
        <w:numPr>
          <w:ilvl w:val="0"/>
          <w:numId w:val="2"/>
        </w:numPr>
        <w:spacing w:before="0" w:beforeAutospacing="0"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Junior-Ingenieur-Akademie, Zusammenarbeit mit Porsche, Telekom …</w:t>
      </w:r>
    </w:p>
    <w:p w:rsidR="003930F1" w:rsidRDefault="003930F1" w:rsidP="00CF05B8">
      <w:pPr>
        <w:pStyle w:val="StandardWeb"/>
        <w:numPr>
          <w:ilvl w:val="0"/>
          <w:numId w:val="2"/>
        </w:numPr>
        <w:spacing w:before="0" w:beforeAutospacing="0"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Schüleraustausch mit USA, Frankreich, Kasachstan (letzterer wird unterstützt durch „Arbeit und Leben“, spezielles Projekt zu Kriegsopfern)</w:t>
      </w:r>
    </w:p>
    <w:p w:rsidR="003930F1" w:rsidRDefault="003930F1" w:rsidP="00CF05B8">
      <w:pPr>
        <w:pStyle w:val="StandardWeb"/>
        <w:numPr>
          <w:ilvl w:val="0"/>
          <w:numId w:val="2"/>
        </w:numPr>
        <w:spacing w:before="0" w:beforeAutospacing="0"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zum Lehrertag (12.06.): ER veranstaltet Grillnachmittag als Dankeschön für die Lehrer</w:t>
      </w:r>
      <w:r w:rsidR="004806D7">
        <w:rPr>
          <w:rFonts w:asciiTheme="minorHAnsi" w:hAnsiTheme="minorHAnsi"/>
          <w:bCs/>
        </w:rPr>
        <w:t xml:space="preserve">, Zusammenarbeit mit </w:t>
      </w:r>
      <w:r w:rsidR="00165F8B">
        <w:rPr>
          <w:rFonts w:asciiTheme="minorHAnsi" w:hAnsiTheme="minorHAnsi"/>
          <w:bCs/>
        </w:rPr>
        <w:t>ER generell sehr gut</w:t>
      </w:r>
      <w:r w:rsidR="00317CA5">
        <w:rPr>
          <w:rFonts w:asciiTheme="minorHAnsi" w:hAnsiTheme="minorHAnsi"/>
          <w:bCs/>
        </w:rPr>
        <w:t xml:space="preserve"> eingeschätzt</w:t>
      </w:r>
    </w:p>
    <w:p w:rsidR="004806D7" w:rsidRDefault="004806D7" w:rsidP="00CF05B8">
      <w:pPr>
        <w:pStyle w:val="StandardWeb"/>
        <w:numPr>
          <w:ilvl w:val="0"/>
          <w:numId w:val="2"/>
        </w:numPr>
        <w:spacing w:before="0" w:beforeAutospacing="0"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Einzugsbereich ermöglicht „Insel der Glückseligen“, keine sozialen Brennpunkte, „Bildungsbürgertum“</w:t>
      </w:r>
    </w:p>
    <w:p w:rsidR="004806D7" w:rsidRDefault="004806D7" w:rsidP="00CF05B8">
      <w:pPr>
        <w:pStyle w:val="StandardWeb"/>
        <w:numPr>
          <w:ilvl w:val="0"/>
          <w:numId w:val="2"/>
        </w:numPr>
        <w:spacing w:before="0" w:beforeAutospacing="0"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Aktive Schülerratsarbeit, </w:t>
      </w:r>
      <w:r w:rsidR="00317CA5">
        <w:rPr>
          <w:rFonts w:asciiTheme="minorHAnsi" w:hAnsiTheme="minorHAnsi"/>
          <w:bCs/>
        </w:rPr>
        <w:t xml:space="preserve">nahezu selbständige </w:t>
      </w:r>
      <w:bookmarkStart w:id="0" w:name="_GoBack"/>
      <w:bookmarkEnd w:id="0"/>
      <w:r>
        <w:rPr>
          <w:rFonts w:asciiTheme="minorHAnsi" w:hAnsiTheme="minorHAnsi"/>
          <w:bCs/>
        </w:rPr>
        <w:t>Organisation des „Internationalen Tages“, ganztägige Veranstaltung mit Akteuren zu Flüchtlingshilfe und Migration</w:t>
      </w:r>
    </w:p>
    <w:p w:rsidR="004806D7" w:rsidRDefault="004806D7" w:rsidP="00CF05B8">
      <w:pPr>
        <w:pStyle w:val="StandardWeb"/>
        <w:numPr>
          <w:ilvl w:val="0"/>
          <w:numId w:val="2"/>
        </w:numPr>
        <w:spacing w:before="0" w:beforeAutospacing="0"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Keine Stellungnahme zum SNP, da sachlich falsch, Mängel bereits im Jahr zuvor ausführlich aufgezeigt, ohne Konsequenz</w:t>
      </w:r>
    </w:p>
    <w:p w:rsidR="004806D7" w:rsidRDefault="004806D7" w:rsidP="00CF05B8">
      <w:pPr>
        <w:pStyle w:val="StandardWeb"/>
        <w:numPr>
          <w:ilvl w:val="0"/>
          <w:numId w:val="2"/>
        </w:numPr>
        <w:spacing w:before="0" w:beforeAutospacing="0"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Ausfall vergleichsweise gering, relativ junge Lehrer (~50 J. !)</w:t>
      </w:r>
    </w:p>
    <w:p w:rsidR="004806D7" w:rsidRDefault="004806D7" w:rsidP="00CF05B8">
      <w:pPr>
        <w:pStyle w:val="StandardWeb"/>
        <w:numPr>
          <w:ilvl w:val="0"/>
          <w:numId w:val="2"/>
        </w:numPr>
        <w:spacing w:before="0" w:beforeAutospacing="0"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Keine DAZ-Klassen</w:t>
      </w:r>
    </w:p>
    <w:p w:rsidR="00165F8B" w:rsidRDefault="00165F8B" w:rsidP="00165F8B">
      <w:pPr>
        <w:pStyle w:val="StandardWeb"/>
        <w:spacing w:before="0" w:beforeAutospacing="0" w:after="0"/>
        <w:rPr>
          <w:rFonts w:asciiTheme="minorHAnsi" w:hAnsiTheme="minorHAnsi"/>
          <w:bCs/>
        </w:rPr>
      </w:pPr>
    </w:p>
    <w:p w:rsidR="00165F8B" w:rsidRDefault="00165F8B" w:rsidP="00165F8B">
      <w:pPr>
        <w:pStyle w:val="StandardWeb"/>
        <w:spacing w:before="0" w:beforeAutospacing="0" w:after="0"/>
        <w:rPr>
          <w:rFonts w:asciiTheme="minorHAnsi" w:hAnsiTheme="minorHAnsi"/>
          <w:bCs/>
        </w:rPr>
      </w:pPr>
    </w:p>
    <w:p w:rsidR="00165F8B" w:rsidRDefault="00165F8B" w:rsidP="00165F8B">
      <w:pPr>
        <w:pStyle w:val="StandardWeb"/>
        <w:numPr>
          <w:ilvl w:val="0"/>
          <w:numId w:val="1"/>
        </w:numPr>
        <w:spacing w:before="0" w:beforeAutospacing="0"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Limitierung Schulbudget für Schulfahrten durch SBAL</w:t>
      </w:r>
    </w:p>
    <w:p w:rsidR="00165F8B" w:rsidRDefault="00165F8B" w:rsidP="00165F8B">
      <w:pPr>
        <w:pStyle w:val="StandardWeb"/>
        <w:numPr>
          <w:ilvl w:val="0"/>
          <w:numId w:val="3"/>
        </w:numPr>
        <w:spacing w:before="0" w:beforeAutospacing="0"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Kurze Einführung in Problematik durch Frau </w:t>
      </w:r>
      <w:proofErr w:type="spellStart"/>
      <w:r>
        <w:rPr>
          <w:rFonts w:asciiTheme="minorHAnsi" w:hAnsiTheme="minorHAnsi"/>
          <w:bCs/>
        </w:rPr>
        <w:t>Kuhrt</w:t>
      </w:r>
      <w:proofErr w:type="spellEnd"/>
    </w:p>
    <w:p w:rsidR="00165F8B" w:rsidRDefault="00165F8B" w:rsidP="00165F8B">
      <w:pPr>
        <w:pStyle w:val="StandardWeb"/>
        <w:numPr>
          <w:ilvl w:val="0"/>
          <w:numId w:val="3"/>
        </w:numPr>
        <w:spacing w:before="0" w:beforeAutospacing="0"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Diskussion: </w:t>
      </w:r>
    </w:p>
    <w:p w:rsidR="00165F8B" w:rsidRDefault="00165F8B" w:rsidP="00E51355">
      <w:pPr>
        <w:pStyle w:val="StandardWeb"/>
        <w:numPr>
          <w:ilvl w:val="0"/>
          <w:numId w:val="4"/>
        </w:numPr>
        <w:spacing w:before="0" w:beforeAutospacing="0"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Freiplätze für Lehrer auch für Flüge teilweise über Reisebüros </w:t>
      </w:r>
      <w:proofErr w:type="spellStart"/>
      <w:r>
        <w:rPr>
          <w:rFonts w:asciiTheme="minorHAnsi" w:hAnsiTheme="minorHAnsi"/>
          <w:bCs/>
        </w:rPr>
        <w:t>mgl</w:t>
      </w:r>
      <w:proofErr w:type="spellEnd"/>
      <w:r>
        <w:rPr>
          <w:rFonts w:asciiTheme="minorHAnsi" w:hAnsiTheme="minorHAnsi"/>
          <w:bCs/>
        </w:rPr>
        <w:t>.</w:t>
      </w:r>
    </w:p>
    <w:p w:rsidR="00165F8B" w:rsidRDefault="00165F8B" w:rsidP="00E51355">
      <w:pPr>
        <w:pStyle w:val="StandardWeb"/>
        <w:numPr>
          <w:ilvl w:val="0"/>
          <w:numId w:val="4"/>
        </w:numPr>
        <w:spacing w:before="0" w:beforeAutospacing="0" w:after="0"/>
        <w:rPr>
          <w:rFonts w:asciiTheme="minorHAnsi" w:hAnsiTheme="minorHAnsi"/>
          <w:bCs/>
        </w:rPr>
      </w:pPr>
      <w:r w:rsidRPr="00E51355">
        <w:rPr>
          <w:rFonts w:asciiTheme="minorHAnsi" w:hAnsiTheme="minorHAnsi"/>
          <w:bCs/>
        </w:rPr>
        <w:lastRenderedPageBreak/>
        <w:t xml:space="preserve">Umverteilung der Reisekosten – Schüler zahlen für Lehrer, z. T. </w:t>
      </w:r>
      <w:r w:rsidR="00E51355" w:rsidRPr="00E51355">
        <w:rPr>
          <w:rFonts w:asciiTheme="minorHAnsi" w:hAnsiTheme="minorHAnsi"/>
          <w:bCs/>
        </w:rPr>
        <w:t xml:space="preserve">werden Kosten durch Förderverein übernommen – aber: rechtlich korrekt? (Spendenregelung im </w:t>
      </w:r>
      <w:proofErr w:type="spellStart"/>
      <w:r w:rsidR="00E51355" w:rsidRPr="00E51355">
        <w:rPr>
          <w:rFonts w:asciiTheme="minorHAnsi" w:hAnsiTheme="minorHAnsi"/>
          <w:bCs/>
        </w:rPr>
        <w:t>öffentl</w:t>
      </w:r>
      <w:proofErr w:type="spellEnd"/>
      <w:r w:rsidR="00E51355" w:rsidRPr="00E51355">
        <w:rPr>
          <w:rFonts w:asciiTheme="minorHAnsi" w:hAnsiTheme="minorHAnsi"/>
          <w:bCs/>
        </w:rPr>
        <w:t>. Dienst)</w:t>
      </w:r>
    </w:p>
    <w:p w:rsidR="00E51355" w:rsidRDefault="00E51355" w:rsidP="00E51355">
      <w:pPr>
        <w:pStyle w:val="StandardWeb"/>
        <w:numPr>
          <w:ilvl w:val="0"/>
          <w:numId w:val="4"/>
        </w:numPr>
        <w:spacing w:before="0" w:beforeAutospacing="0" w:after="0"/>
        <w:rPr>
          <w:rFonts w:asciiTheme="minorHAnsi" w:hAnsiTheme="minorHAnsi"/>
          <w:bCs/>
        </w:rPr>
      </w:pPr>
      <w:r w:rsidRPr="00E51355">
        <w:rPr>
          <w:rFonts w:asciiTheme="minorHAnsi" w:hAnsiTheme="minorHAnsi"/>
          <w:bCs/>
        </w:rPr>
        <w:t>Budget: 100 € pro Klasse</w:t>
      </w:r>
    </w:p>
    <w:p w:rsidR="00E51355" w:rsidRDefault="00E51355" w:rsidP="00E51355">
      <w:pPr>
        <w:pStyle w:val="StandardWeb"/>
        <w:numPr>
          <w:ilvl w:val="0"/>
          <w:numId w:val="4"/>
        </w:numPr>
        <w:spacing w:before="0" w:beforeAutospacing="0"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Lehrergewerkschaft mit einbeziehen, Schulfahrt ist Dienstreise und Tagegeld sollte abrechenbar sein &lt;-&gt; Kontra: knappes Budget sollte nicht weiter belastet werden, andere Dinge sind wichtiger (Lehrerversorgung)</w:t>
      </w:r>
    </w:p>
    <w:p w:rsidR="00E51355" w:rsidRDefault="00E51355" w:rsidP="00B50AE0">
      <w:pPr>
        <w:pStyle w:val="StandardWeb"/>
        <w:spacing w:before="0" w:beforeAutospacing="0" w:after="0"/>
        <w:ind w:left="708"/>
        <w:rPr>
          <w:rFonts w:asciiTheme="minorHAnsi" w:hAnsiTheme="minorHAnsi"/>
          <w:bCs/>
        </w:rPr>
      </w:pPr>
      <w:r w:rsidRPr="00E51355">
        <w:rPr>
          <w:rFonts w:asciiTheme="minorHAnsi" w:hAnsiTheme="minorHAnsi"/>
          <w:b/>
          <w:bCs/>
        </w:rPr>
        <w:t>Fazit:</w:t>
      </w:r>
      <w:r>
        <w:rPr>
          <w:rFonts w:asciiTheme="minorHAnsi" w:hAnsiTheme="minorHAnsi"/>
          <w:bCs/>
        </w:rPr>
        <w:t xml:space="preserve"> Kontaktaufnahme zur SBAL, Anfrage-Schreiben wird erstellt von Herrn Gebauer und Herrn Müller mit Unterstützung von Frau </w:t>
      </w:r>
      <w:proofErr w:type="spellStart"/>
      <w:r>
        <w:rPr>
          <w:rFonts w:asciiTheme="minorHAnsi" w:hAnsiTheme="minorHAnsi"/>
          <w:bCs/>
        </w:rPr>
        <w:t>Schmeiduch</w:t>
      </w:r>
      <w:proofErr w:type="spellEnd"/>
      <w:r>
        <w:rPr>
          <w:rFonts w:asciiTheme="minorHAnsi" w:hAnsiTheme="minorHAnsi"/>
          <w:bCs/>
        </w:rPr>
        <w:t>, Fokus auf Teambildung durch Schulfahrten</w:t>
      </w:r>
      <w:r w:rsidR="00B50AE0">
        <w:rPr>
          <w:rFonts w:asciiTheme="minorHAnsi" w:hAnsiTheme="minorHAnsi"/>
          <w:bCs/>
        </w:rPr>
        <w:t>, Schulprofil (Sprachfahrten) sollte im Budget Berücksichtigung finden</w:t>
      </w:r>
    </w:p>
    <w:p w:rsidR="00B50AE0" w:rsidRDefault="00B50AE0" w:rsidP="00B50AE0">
      <w:pPr>
        <w:pStyle w:val="StandardWeb"/>
        <w:spacing w:before="0" w:beforeAutospacing="0" w:after="0"/>
        <w:ind w:left="708"/>
        <w:rPr>
          <w:rFonts w:asciiTheme="minorHAnsi" w:hAnsiTheme="minorHAnsi"/>
          <w:bCs/>
        </w:rPr>
      </w:pPr>
    </w:p>
    <w:p w:rsidR="00317CA5" w:rsidRDefault="00317CA5" w:rsidP="00B50AE0">
      <w:pPr>
        <w:pStyle w:val="StandardWeb"/>
        <w:spacing w:before="0" w:beforeAutospacing="0" w:after="0"/>
        <w:ind w:left="708"/>
        <w:rPr>
          <w:rFonts w:asciiTheme="minorHAnsi" w:hAnsiTheme="minorHAnsi"/>
          <w:bCs/>
        </w:rPr>
      </w:pPr>
    </w:p>
    <w:p w:rsidR="00B50AE0" w:rsidRDefault="00B50AE0" w:rsidP="00B50AE0">
      <w:pPr>
        <w:pStyle w:val="StandardWeb"/>
        <w:numPr>
          <w:ilvl w:val="0"/>
          <w:numId w:val="1"/>
        </w:numPr>
        <w:spacing w:before="0" w:beforeAutospacing="0"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Bundeselternrat</w:t>
      </w:r>
      <w:r w:rsidR="00562527">
        <w:rPr>
          <w:rFonts w:asciiTheme="minorHAnsi" w:hAnsiTheme="minorHAnsi"/>
          <w:bCs/>
        </w:rPr>
        <w:t xml:space="preserve"> - BER</w:t>
      </w:r>
      <w:r>
        <w:rPr>
          <w:rFonts w:asciiTheme="minorHAnsi" w:hAnsiTheme="minorHAnsi"/>
          <w:bCs/>
        </w:rPr>
        <w:t xml:space="preserve"> (Bericht Rainer Müller)</w:t>
      </w:r>
    </w:p>
    <w:p w:rsidR="00B50AE0" w:rsidRDefault="00B50AE0" w:rsidP="00B50AE0">
      <w:pPr>
        <w:pStyle w:val="StandardWeb"/>
        <w:numPr>
          <w:ilvl w:val="0"/>
          <w:numId w:val="6"/>
        </w:numPr>
        <w:spacing w:before="0" w:beforeAutospacing="0"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finanziert durch Deutsche Luft- und Raumfahrtgesellschaft  </w:t>
      </w:r>
      <w:r w:rsidR="00881EBD">
        <w:rPr>
          <w:rFonts w:asciiTheme="minorHAnsi" w:hAnsiTheme="minorHAnsi"/>
          <w:bCs/>
        </w:rPr>
        <w:t xml:space="preserve">(DLR) </w:t>
      </w:r>
      <w:r>
        <w:rPr>
          <w:rFonts w:asciiTheme="minorHAnsi" w:hAnsiTheme="minorHAnsi"/>
          <w:bCs/>
        </w:rPr>
        <w:t>mit</w:t>
      </w:r>
      <w:r w:rsidR="00881EBD">
        <w:rPr>
          <w:rFonts w:asciiTheme="minorHAnsi" w:hAnsiTheme="minorHAnsi"/>
          <w:bCs/>
        </w:rPr>
        <w:t xml:space="preserve"> einem Volumen von </w:t>
      </w:r>
      <w:r>
        <w:rPr>
          <w:rFonts w:asciiTheme="minorHAnsi" w:hAnsiTheme="minorHAnsi"/>
          <w:bCs/>
        </w:rPr>
        <w:t xml:space="preserve">160.000 €/Jahr, zusätzlich nach dem </w:t>
      </w:r>
      <w:r w:rsidR="00881EBD">
        <w:rPr>
          <w:rFonts w:asciiTheme="minorHAnsi" w:hAnsiTheme="minorHAnsi"/>
          <w:bCs/>
        </w:rPr>
        <w:t xml:space="preserve">Königsberger </w:t>
      </w:r>
      <w:r>
        <w:rPr>
          <w:rFonts w:asciiTheme="minorHAnsi" w:hAnsiTheme="minorHAnsi"/>
          <w:bCs/>
        </w:rPr>
        <w:t>Schlüssel durch</w:t>
      </w:r>
      <w:r w:rsidR="00881EBD">
        <w:rPr>
          <w:rFonts w:asciiTheme="minorHAnsi" w:hAnsiTheme="minorHAnsi"/>
          <w:bCs/>
        </w:rPr>
        <w:t xml:space="preserve"> die</w:t>
      </w:r>
      <w:r>
        <w:rPr>
          <w:rFonts w:asciiTheme="minorHAnsi" w:hAnsiTheme="minorHAnsi"/>
          <w:bCs/>
        </w:rPr>
        <w:t xml:space="preserve"> Länder: </w:t>
      </w:r>
      <w:r w:rsidR="00881EBD">
        <w:rPr>
          <w:rFonts w:asciiTheme="minorHAnsi" w:hAnsiTheme="minorHAnsi"/>
          <w:bCs/>
        </w:rPr>
        <w:t xml:space="preserve">unter anderem </w:t>
      </w:r>
      <w:r>
        <w:rPr>
          <w:rFonts w:asciiTheme="minorHAnsi" w:hAnsiTheme="minorHAnsi"/>
          <w:bCs/>
        </w:rPr>
        <w:t>1</w:t>
      </w:r>
      <w:r w:rsidR="00881EBD">
        <w:rPr>
          <w:rFonts w:asciiTheme="minorHAnsi" w:hAnsiTheme="minorHAnsi"/>
          <w:bCs/>
        </w:rPr>
        <w:t>.</w:t>
      </w:r>
      <w:r>
        <w:rPr>
          <w:rFonts w:asciiTheme="minorHAnsi" w:hAnsiTheme="minorHAnsi"/>
          <w:bCs/>
        </w:rPr>
        <w:t>050 € vom Land Sachsen</w:t>
      </w:r>
    </w:p>
    <w:p w:rsidR="00AE4BC2" w:rsidRDefault="00AE4BC2" w:rsidP="00B50AE0">
      <w:pPr>
        <w:pStyle w:val="StandardWeb"/>
        <w:numPr>
          <w:ilvl w:val="0"/>
          <w:numId w:val="6"/>
        </w:numPr>
        <w:spacing w:before="0" w:beforeAutospacing="0"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dieses Budget reicht seit mehr als vier Jahren nicht mehr aus, wurde geringfügig aufgestockt, soll jedoch langfristig reduziert werden</w:t>
      </w:r>
    </w:p>
    <w:p w:rsidR="00562527" w:rsidRDefault="00AE4BC2" w:rsidP="00B50AE0">
      <w:pPr>
        <w:pStyle w:val="StandardWeb"/>
        <w:numPr>
          <w:ilvl w:val="0"/>
          <w:numId w:val="6"/>
        </w:numPr>
        <w:spacing w:before="0" w:beforeAutospacing="0"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Zusammenkunft 2</w:t>
      </w:r>
      <w:r w:rsidR="00562527">
        <w:rPr>
          <w:rFonts w:asciiTheme="minorHAnsi" w:hAnsiTheme="minorHAnsi"/>
          <w:bCs/>
        </w:rPr>
        <w:t xml:space="preserve">x im </w:t>
      </w:r>
      <w:r>
        <w:rPr>
          <w:rFonts w:asciiTheme="minorHAnsi" w:hAnsiTheme="minorHAnsi"/>
          <w:bCs/>
        </w:rPr>
        <w:t>J</w:t>
      </w:r>
      <w:r w:rsidR="00562527">
        <w:rPr>
          <w:rFonts w:asciiTheme="minorHAnsi" w:hAnsiTheme="minorHAnsi"/>
          <w:bCs/>
        </w:rPr>
        <w:t>ahr</w:t>
      </w:r>
      <w:r>
        <w:rPr>
          <w:rFonts w:asciiTheme="minorHAnsi" w:hAnsiTheme="minorHAnsi"/>
          <w:bCs/>
        </w:rPr>
        <w:t xml:space="preserve"> plus versch. Fachtagungen</w:t>
      </w:r>
    </w:p>
    <w:p w:rsidR="00562527" w:rsidRDefault="00562527" w:rsidP="00B50AE0">
      <w:pPr>
        <w:pStyle w:val="StandardWeb"/>
        <w:numPr>
          <w:ilvl w:val="0"/>
          <w:numId w:val="6"/>
        </w:numPr>
        <w:spacing w:before="0" w:beforeAutospacing="0"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Erarbeitung einer Resolution – Bedingung für weitere finanzielle Unterstützung</w:t>
      </w:r>
    </w:p>
    <w:p w:rsidR="00562527" w:rsidRDefault="00562527" w:rsidP="00B50AE0">
      <w:pPr>
        <w:pStyle w:val="StandardWeb"/>
        <w:numPr>
          <w:ilvl w:val="0"/>
          <w:numId w:val="6"/>
        </w:numPr>
        <w:spacing w:before="0" w:beforeAutospacing="0"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Derzeit 7 </w:t>
      </w:r>
      <w:r w:rsidR="00AE4BC2">
        <w:rPr>
          <w:rFonts w:asciiTheme="minorHAnsi" w:hAnsiTheme="minorHAnsi"/>
          <w:bCs/>
        </w:rPr>
        <w:t>Ausschuss</w:t>
      </w:r>
      <w:r>
        <w:rPr>
          <w:rFonts w:asciiTheme="minorHAnsi" w:hAnsiTheme="minorHAnsi"/>
          <w:bCs/>
        </w:rPr>
        <w:t xml:space="preserve">mitglieder </w:t>
      </w:r>
      <w:r w:rsidR="00AE4BC2">
        <w:rPr>
          <w:rFonts w:asciiTheme="minorHAnsi" w:hAnsiTheme="minorHAnsi"/>
          <w:bCs/>
        </w:rPr>
        <w:t xml:space="preserve">(einer je Schulart) </w:t>
      </w:r>
      <w:r>
        <w:rPr>
          <w:rFonts w:asciiTheme="minorHAnsi" w:hAnsiTheme="minorHAnsi"/>
          <w:bCs/>
        </w:rPr>
        <w:t>und 1 Ländervertreter pro Bundesland, schwierig, so viele Vertreter zusammen zu bekommen, Anz</w:t>
      </w:r>
      <w:r w:rsidR="00AE4BC2">
        <w:rPr>
          <w:rFonts w:asciiTheme="minorHAnsi" w:hAnsiTheme="minorHAnsi"/>
          <w:bCs/>
        </w:rPr>
        <w:t xml:space="preserve">ahl soll künftig auf insgesamt 6 Ausschussmitglieder inkl. Ländervertreter </w:t>
      </w:r>
      <w:r>
        <w:rPr>
          <w:rFonts w:asciiTheme="minorHAnsi" w:hAnsiTheme="minorHAnsi"/>
          <w:bCs/>
        </w:rPr>
        <w:t>reduziert werden</w:t>
      </w:r>
    </w:p>
    <w:p w:rsidR="00562527" w:rsidRDefault="00AE4BC2" w:rsidP="00B50AE0">
      <w:pPr>
        <w:pStyle w:val="StandardWeb"/>
        <w:numPr>
          <w:ilvl w:val="0"/>
          <w:numId w:val="6"/>
        </w:numPr>
        <w:spacing w:before="0" w:beforeAutospacing="0"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Ausschüsse erarbeiten versch. </w:t>
      </w:r>
      <w:r w:rsidR="00562527">
        <w:rPr>
          <w:rFonts w:asciiTheme="minorHAnsi" w:hAnsiTheme="minorHAnsi"/>
          <w:bCs/>
        </w:rPr>
        <w:t>Resolution</w:t>
      </w:r>
      <w:r>
        <w:rPr>
          <w:rFonts w:asciiTheme="minorHAnsi" w:hAnsiTheme="minorHAnsi"/>
          <w:bCs/>
        </w:rPr>
        <w:t>en z.B. Z</w:t>
      </w:r>
      <w:r w:rsidR="00562527">
        <w:rPr>
          <w:rFonts w:asciiTheme="minorHAnsi" w:hAnsiTheme="minorHAnsi"/>
          <w:bCs/>
        </w:rPr>
        <w:t>ur Integration</w:t>
      </w:r>
      <w:r>
        <w:rPr>
          <w:rFonts w:asciiTheme="minorHAnsi" w:hAnsiTheme="minorHAnsi"/>
          <w:bCs/>
        </w:rPr>
        <w:t xml:space="preserve"> und Inklusion</w:t>
      </w:r>
    </w:p>
    <w:p w:rsidR="00AE4BC2" w:rsidRDefault="00AE4BC2" w:rsidP="00B50AE0">
      <w:pPr>
        <w:pStyle w:val="StandardWeb"/>
        <w:numPr>
          <w:ilvl w:val="0"/>
          <w:numId w:val="6"/>
        </w:numPr>
        <w:spacing w:before="0" w:beforeAutospacing="0"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Eine Resolution wird von allen gemeinsam erarbeitet</w:t>
      </w:r>
      <w:r w:rsidR="00592051">
        <w:rPr>
          <w:rFonts w:asciiTheme="minorHAnsi" w:hAnsiTheme="minorHAnsi"/>
          <w:bCs/>
        </w:rPr>
        <w:t>; zur diesjährigen Frühjahrsplenartagung (FPT) „</w:t>
      </w:r>
      <w:r w:rsidR="00592051" w:rsidRPr="00592051">
        <w:rPr>
          <w:rFonts w:asciiTheme="minorHAnsi" w:hAnsiTheme="minorHAnsi"/>
          <w:bCs/>
        </w:rPr>
        <w:t>Demokratie und Partizipation</w:t>
      </w:r>
      <w:r w:rsidR="00592051">
        <w:rPr>
          <w:rFonts w:asciiTheme="minorHAnsi" w:hAnsiTheme="minorHAnsi"/>
          <w:bCs/>
        </w:rPr>
        <w:t>“ – siehe Anhang</w:t>
      </w:r>
    </w:p>
    <w:p w:rsidR="00562527" w:rsidRDefault="00562527" w:rsidP="00562527">
      <w:pPr>
        <w:pStyle w:val="StandardWeb"/>
        <w:spacing w:before="0" w:beforeAutospacing="0" w:after="0"/>
        <w:ind w:left="1440"/>
        <w:rPr>
          <w:rFonts w:asciiTheme="minorHAnsi" w:hAnsiTheme="minorHAnsi"/>
          <w:bCs/>
        </w:rPr>
      </w:pPr>
    </w:p>
    <w:p w:rsidR="00317CA5" w:rsidRDefault="00317CA5" w:rsidP="00562527">
      <w:pPr>
        <w:pStyle w:val="StandardWeb"/>
        <w:spacing w:before="0" w:beforeAutospacing="0" w:after="0"/>
        <w:ind w:left="1440"/>
        <w:rPr>
          <w:rFonts w:asciiTheme="minorHAnsi" w:hAnsiTheme="minorHAnsi"/>
          <w:bCs/>
        </w:rPr>
      </w:pPr>
    </w:p>
    <w:p w:rsidR="00562527" w:rsidRDefault="00562527" w:rsidP="00562527">
      <w:pPr>
        <w:pStyle w:val="StandardWeb"/>
        <w:numPr>
          <w:ilvl w:val="0"/>
          <w:numId w:val="1"/>
        </w:numPr>
        <w:spacing w:before="0" w:beforeAutospacing="0"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Schulnetzplan</w:t>
      </w:r>
    </w:p>
    <w:p w:rsidR="00562527" w:rsidRDefault="00EF26C6" w:rsidP="00562527">
      <w:pPr>
        <w:pStyle w:val="StandardWeb"/>
        <w:numPr>
          <w:ilvl w:val="0"/>
          <w:numId w:val="7"/>
        </w:numPr>
        <w:spacing w:before="0" w:beforeAutospacing="0"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Herr </w:t>
      </w:r>
      <w:r w:rsidR="00562527">
        <w:rPr>
          <w:rFonts w:asciiTheme="minorHAnsi" w:hAnsiTheme="minorHAnsi"/>
          <w:bCs/>
        </w:rPr>
        <w:t>Gebauer: nur wenig Rückmeldungen im AK!!!</w:t>
      </w:r>
    </w:p>
    <w:p w:rsidR="00562527" w:rsidRDefault="00562527" w:rsidP="00562527">
      <w:pPr>
        <w:pStyle w:val="StandardWeb"/>
        <w:numPr>
          <w:ilvl w:val="0"/>
          <w:numId w:val="7"/>
        </w:numPr>
        <w:spacing w:before="0" w:beforeAutospacing="0"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Schiller: Anschreiben an Herrn Maier, Stadt Leipzig (s. Anlage), da für 2017/18 3 Eingangsklassen zugesichert wurden, ohne Rücksprache aber auf 4 Klassen erhöht wurde</w:t>
      </w:r>
    </w:p>
    <w:p w:rsidR="00EF26C6" w:rsidRDefault="00EF26C6" w:rsidP="00562527">
      <w:pPr>
        <w:pStyle w:val="StandardWeb"/>
        <w:numPr>
          <w:ilvl w:val="0"/>
          <w:numId w:val="7"/>
        </w:numPr>
        <w:spacing w:before="0" w:beforeAutospacing="0"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Engelsdorf: 3 Klassen, aber nicht voll belegt</w:t>
      </w:r>
    </w:p>
    <w:p w:rsidR="00EF26C6" w:rsidRDefault="00EF26C6" w:rsidP="00562527">
      <w:pPr>
        <w:pStyle w:val="StandardWeb"/>
        <w:numPr>
          <w:ilvl w:val="0"/>
          <w:numId w:val="7"/>
        </w:numPr>
        <w:spacing w:before="0" w:beforeAutospacing="0"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Hertz: freie Kapazitäten, allerdings schon 2 DAZ-Klassen</w:t>
      </w:r>
    </w:p>
    <w:p w:rsidR="00EF26C6" w:rsidRDefault="00EF26C6" w:rsidP="00562527">
      <w:pPr>
        <w:pStyle w:val="StandardWeb"/>
        <w:numPr>
          <w:ilvl w:val="0"/>
          <w:numId w:val="7"/>
        </w:numPr>
        <w:spacing w:before="0" w:beforeAutospacing="0"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Insgesamt keine starke Belastung durch Schüleranmeldungen ohne Bildungsempfehlung</w:t>
      </w:r>
    </w:p>
    <w:p w:rsidR="00EF26C6" w:rsidRDefault="00EF26C6" w:rsidP="00562527">
      <w:pPr>
        <w:pStyle w:val="StandardWeb"/>
        <w:numPr>
          <w:ilvl w:val="0"/>
          <w:numId w:val="7"/>
        </w:numPr>
        <w:spacing w:before="0" w:beforeAutospacing="0"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SNP nur wichtig für Geldtransfer aus dem Land, nur grobe Richtlinie</w:t>
      </w:r>
    </w:p>
    <w:p w:rsidR="00EF26C6" w:rsidRDefault="00EF26C6" w:rsidP="00562527">
      <w:pPr>
        <w:pStyle w:val="StandardWeb"/>
        <w:numPr>
          <w:ilvl w:val="0"/>
          <w:numId w:val="7"/>
        </w:numPr>
        <w:spacing w:before="0" w:beforeAutospacing="0"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2017/18 zusätzliche Klassen eröffnet am Schiller, Humboldt, Reclam</w:t>
      </w:r>
    </w:p>
    <w:p w:rsidR="00EF26C6" w:rsidRDefault="00EF26C6" w:rsidP="00562527">
      <w:pPr>
        <w:pStyle w:val="StandardWeb"/>
        <w:numPr>
          <w:ilvl w:val="0"/>
          <w:numId w:val="7"/>
        </w:numPr>
        <w:spacing w:before="0" w:beforeAutospacing="0"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Stellungnahme: Nichtbeachtung der Zügigkeit!!!</w:t>
      </w:r>
    </w:p>
    <w:p w:rsidR="00EF26C6" w:rsidRDefault="00EF26C6" w:rsidP="00562527">
      <w:pPr>
        <w:pStyle w:val="StandardWeb"/>
        <w:numPr>
          <w:ilvl w:val="0"/>
          <w:numId w:val="7"/>
        </w:numPr>
        <w:spacing w:before="0" w:beforeAutospacing="0"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Schulkonferenzbeschlüsse stehen in Synopse zum Stadtratssitzung</w:t>
      </w:r>
    </w:p>
    <w:p w:rsidR="00EF26C6" w:rsidRPr="004C3D23" w:rsidRDefault="00EF26C6" w:rsidP="00EF26C6">
      <w:pPr>
        <w:pStyle w:val="Listenabsatz"/>
        <w:spacing w:after="0" w:line="240" w:lineRule="auto"/>
        <w:ind w:left="1440"/>
        <w:rPr>
          <w:rFonts w:eastAsia="Times New Roman" w:cs="Times New Roman"/>
          <w:sz w:val="24"/>
          <w:szCs w:val="24"/>
          <w:lang w:eastAsia="de-DE"/>
        </w:rPr>
      </w:pPr>
      <w:r w:rsidRPr="004C3D23">
        <w:rPr>
          <w:rFonts w:eastAsia="Times New Roman" w:cs="Times New Roman"/>
          <w:sz w:val="24"/>
          <w:szCs w:val="24"/>
          <w:lang w:eastAsia="de-DE"/>
        </w:rPr>
        <w:t>https://ratsinfo.leipzig.de/bi/vo020.asp?VOLFDNR=1006330</w:t>
      </w:r>
    </w:p>
    <w:p w:rsidR="00EF26C6" w:rsidRPr="004C3D23" w:rsidRDefault="00EF26C6" w:rsidP="00EF26C6">
      <w:pPr>
        <w:pStyle w:val="Listenabsatz"/>
        <w:spacing w:after="0" w:line="240" w:lineRule="auto"/>
        <w:ind w:left="1440"/>
        <w:rPr>
          <w:rFonts w:eastAsia="Times New Roman" w:cs="Times New Roman"/>
          <w:sz w:val="24"/>
          <w:szCs w:val="24"/>
          <w:lang w:eastAsia="de-DE"/>
        </w:rPr>
      </w:pPr>
      <w:r w:rsidRPr="004C3D23">
        <w:rPr>
          <w:rFonts w:eastAsia="Times New Roman" w:cs="Times New Roman"/>
          <w:sz w:val="24"/>
          <w:szCs w:val="24"/>
          <w:lang w:eastAsia="de-DE"/>
        </w:rPr>
        <w:t>(in den Anlagen) und im Anhang</w:t>
      </w:r>
    </w:p>
    <w:p w:rsidR="00EF26C6" w:rsidRDefault="00EF26C6" w:rsidP="00562527">
      <w:pPr>
        <w:pStyle w:val="StandardWeb"/>
        <w:numPr>
          <w:ilvl w:val="0"/>
          <w:numId w:val="7"/>
        </w:numPr>
        <w:spacing w:before="0" w:beforeAutospacing="0" w:after="0"/>
        <w:rPr>
          <w:rFonts w:asciiTheme="minorHAnsi" w:hAnsiTheme="minorHAnsi"/>
          <w:bCs/>
        </w:rPr>
      </w:pPr>
      <w:r w:rsidRPr="004C3D23">
        <w:rPr>
          <w:rFonts w:asciiTheme="minorHAnsi" w:hAnsiTheme="minorHAnsi"/>
          <w:bCs/>
        </w:rPr>
        <w:lastRenderedPageBreak/>
        <w:t>Herr Gebauer: Stellungnahme eher kurz und knackig mit Hinweis auf generelle Mängel</w:t>
      </w:r>
    </w:p>
    <w:p w:rsidR="004C3D23" w:rsidRDefault="004C3D23" w:rsidP="004C3D23">
      <w:pPr>
        <w:pStyle w:val="StandardWeb"/>
        <w:spacing w:before="0" w:beforeAutospacing="0" w:after="0"/>
        <w:rPr>
          <w:rFonts w:asciiTheme="minorHAnsi" w:hAnsiTheme="minorHAnsi"/>
          <w:bCs/>
        </w:rPr>
      </w:pPr>
    </w:p>
    <w:p w:rsidR="00317CA5" w:rsidRDefault="00317CA5" w:rsidP="004C3D23">
      <w:pPr>
        <w:pStyle w:val="StandardWeb"/>
        <w:spacing w:before="0" w:beforeAutospacing="0" w:after="0"/>
        <w:rPr>
          <w:rFonts w:asciiTheme="minorHAnsi" w:hAnsiTheme="minorHAnsi"/>
          <w:bCs/>
        </w:rPr>
      </w:pPr>
    </w:p>
    <w:p w:rsidR="004C3D23" w:rsidRDefault="004C3D23" w:rsidP="004C3D23">
      <w:pPr>
        <w:pStyle w:val="StandardWeb"/>
        <w:numPr>
          <w:ilvl w:val="0"/>
          <w:numId w:val="1"/>
        </w:numPr>
        <w:spacing w:before="0" w:beforeAutospacing="0"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Ausfallstunden</w:t>
      </w:r>
    </w:p>
    <w:p w:rsidR="004C3D23" w:rsidRDefault="004C3D23" w:rsidP="004C3D23">
      <w:pPr>
        <w:pStyle w:val="StandardWeb"/>
        <w:numPr>
          <w:ilvl w:val="0"/>
          <w:numId w:val="7"/>
        </w:numPr>
        <w:spacing w:before="0" w:beforeAutospacing="0"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Anfrage nach Möglichkeiten/ übergreifenden Aktionen um Elternprotest in Bezug auf den hohen Unterrichtsausfall zum Ausdruck zu bringen</w:t>
      </w:r>
    </w:p>
    <w:p w:rsidR="004C3D23" w:rsidRDefault="004C3D23" w:rsidP="004C3D23">
      <w:pPr>
        <w:pStyle w:val="StandardWeb"/>
        <w:numPr>
          <w:ilvl w:val="0"/>
          <w:numId w:val="7"/>
        </w:numPr>
        <w:spacing w:before="0" w:beforeAutospacing="0"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Derzeit keine Aktivitäten geplant, Angst vor Bumerang-Effekt bei Beschwerde an SBAL oder Kultus</w:t>
      </w:r>
    </w:p>
    <w:p w:rsidR="004C3D23" w:rsidRDefault="004C3D23" w:rsidP="004C3D23">
      <w:pPr>
        <w:pStyle w:val="StandardWeb"/>
        <w:numPr>
          <w:ilvl w:val="0"/>
          <w:numId w:val="7"/>
        </w:numPr>
        <w:spacing w:before="0" w:beforeAutospacing="0"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Kepler: Ausfallstunden akribisch durch Eltern/Schüler dokumentiert, dadurch Nachweis von tatsächlichen 14 -30 % Ausfall gegenüber den offiziellen 3 -5 %, Beschwerde brachte zusätzliche Lehrkräfte an die Schule (die dafür allerdings wahrscheinlich von anderen Schulen abgezogen wurden)</w:t>
      </w:r>
    </w:p>
    <w:p w:rsidR="00317CA5" w:rsidRDefault="00317CA5" w:rsidP="00317CA5">
      <w:pPr>
        <w:pStyle w:val="StandardWeb"/>
        <w:spacing w:before="0" w:beforeAutospacing="0" w:after="0"/>
        <w:ind w:left="1440"/>
        <w:rPr>
          <w:rFonts w:asciiTheme="minorHAnsi" w:hAnsiTheme="minorHAnsi"/>
          <w:bCs/>
        </w:rPr>
      </w:pPr>
    </w:p>
    <w:p w:rsidR="004C3D23" w:rsidRDefault="004C3D23" w:rsidP="004C3D23">
      <w:pPr>
        <w:pStyle w:val="StandardWeb"/>
        <w:spacing w:before="0" w:beforeAutospacing="0" w:after="0"/>
        <w:ind w:left="1080"/>
        <w:rPr>
          <w:rFonts w:asciiTheme="minorHAnsi" w:hAnsiTheme="minorHAnsi"/>
          <w:bCs/>
          <w:i/>
        </w:rPr>
      </w:pPr>
      <w:r w:rsidRPr="004C3D23">
        <w:rPr>
          <w:rFonts w:asciiTheme="minorHAnsi" w:hAnsiTheme="minorHAnsi"/>
          <w:bCs/>
          <w:i/>
        </w:rPr>
        <w:t>Ergänzung:</w:t>
      </w:r>
    </w:p>
    <w:p w:rsidR="004C3D23" w:rsidRDefault="004C3D23" w:rsidP="004C3D23">
      <w:pPr>
        <w:pStyle w:val="StandardWeb"/>
        <w:spacing w:before="0" w:beforeAutospacing="0" w:after="0"/>
        <w:ind w:left="1080"/>
        <w:rPr>
          <w:rFonts w:asciiTheme="minorHAnsi" w:hAnsiTheme="minorHAnsi"/>
          <w:bCs/>
          <w:i/>
        </w:rPr>
      </w:pPr>
      <w:r>
        <w:rPr>
          <w:rFonts w:asciiTheme="minorHAnsi" w:hAnsiTheme="minorHAnsi"/>
          <w:bCs/>
          <w:i/>
        </w:rPr>
        <w:t>Am Leibniz wurde mittlerweile eine Initiative gestartet und Briefe an die Landtagsabgeordneten versandt. Brieftext + Adressen im Anhang, Achtung: Bitte auf eigene Gegebenheiten umformulieren!</w:t>
      </w:r>
    </w:p>
    <w:p w:rsidR="004C3D23" w:rsidRDefault="004C3D23" w:rsidP="004C3D23">
      <w:pPr>
        <w:pStyle w:val="StandardWeb"/>
        <w:spacing w:before="0" w:beforeAutospacing="0" w:after="0"/>
        <w:ind w:left="1080"/>
        <w:rPr>
          <w:rFonts w:asciiTheme="minorHAnsi" w:hAnsiTheme="minorHAnsi"/>
          <w:bCs/>
          <w:i/>
        </w:rPr>
      </w:pPr>
    </w:p>
    <w:p w:rsidR="00317CA5" w:rsidRDefault="00317CA5" w:rsidP="004C3D23">
      <w:pPr>
        <w:pStyle w:val="StandardWeb"/>
        <w:spacing w:before="0" w:beforeAutospacing="0" w:after="0"/>
        <w:ind w:left="1080"/>
        <w:rPr>
          <w:rFonts w:asciiTheme="minorHAnsi" w:hAnsiTheme="minorHAnsi"/>
          <w:bCs/>
          <w:i/>
        </w:rPr>
      </w:pPr>
    </w:p>
    <w:p w:rsidR="00317CA5" w:rsidRDefault="00317CA5" w:rsidP="004C3D23">
      <w:pPr>
        <w:pStyle w:val="StandardWeb"/>
        <w:spacing w:before="0" w:beforeAutospacing="0" w:after="0"/>
        <w:ind w:left="1080"/>
        <w:rPr>
          <w:rFonts w:asciiTheme="minorHAnsi" w:hAnsiTheme="minorHAnsi"/>
          <w:bCs/>
          <w:i/>
        </w:rPr>
      </w:pPr>
    </w:p>
    <w:p w:rsidR="004C3D23" w:rsidRPr="004C3D23" w:rsidRDefault="004C3D23" w:rsidP="004C3D23">
      <w:pPr>
        <w:pStyle w:val="StandardWeb"/>
        <w:spacing w:before="0" w:beforeAutospacing="0" w:after="0"/>
        <w:ind w:left="1080"/>
        <w:rPr>
          <w:rFonts w:asciiTheme="minorHAnsi" w:hAnsiTheme="minorHAnsi"/>
          <w:b/>
          <w:bCs/>
        </w:rPr>
      </w:pPr>
      <w:r w:rsidRPr="004C3D23">
        <w:rPr>
          <w:rFonts w:asciiTheme="minorHAnsi" w:hAnsiTheme="minorHAnsi"/>
          <w:b/>
          <w:bCs/>
        </w:rPr>
        <w:t xml:space="preserve">Nächste Sitzung im neuen Schuljahr in der Thomasschule, </w:t>
      </w:r>
    </w:p>
    <w:p w:rsidR="004C3D23" w:rsidRPr="004C3D23" w:rsidRDefault="004C3D23" w:rsidP="004C3D23">
      <w:pPr>
        <w:pStyle w:val="StandardWeb"/>
        <w:spacing w:before="0" w:beforeAutospacing="0" w:after="0"/>
        <w:ind w:left="1080"/>
        <w:rPr>
          <w:rFonts w:asciiTheme="minorHAnsi" w:hAnsiTheme="minorHAnsi"/>
          <w:b/>
          <w:bCs/>
        </w:rPr>
      </w:pPr>
      <w:r w:rsidRPr="004C3D23">
        <w:rPr>
          <w:rFonts w:asciiTheme="minorHAnsi" w:hAnsiTheme="minorHAnsi"/>
          <w:b/>
          <w:bCs/>
        </w:rPr>
        <w:t>voraussichtlich am 27.oder 28. September 2017</w:t>
      </w:r>
    </w:p>
    <w:p w:rsidR="004C3D23" w:rsidRPr="004C3D23" w:rsidRDefault="004C3D23" w:rsidP="004C3D23">
      <w:pPr>
        <w:pStyle w:val="StandardWeb"/>
        <w:spacing w:before="0" w:beforeAutospacing="0" w:after="0"/>
        <w:rPr>
          <w:rFonts w:asciiTheme="minorHAnsi" w:hAnsiTheme="minorHAnsi"/>
          <w:bCs/>
        </w:rPr>
      </w:pPr>
    </w:p>
    <w:p w:rsidR="00B50AE0" w:rsidRDefault="00B50AE0" w:rsidP="00B50AE0">
      <w:pPr>
        <w:pStyle w:val="StandardWeb"/>
        <w:spacing w:before="0" w:beforeAutospacing="0" w:after="0"/>
        <w:ind w:left="720"/>
        <w:rPr>
          <w:rFonts w:asciiTheme="minorHAnsi" w:hAnsiTheme="minorHAnsi"/>
          <w:bCs/>
        </w:rPr>
      </w:pPr>
    </w:p>
    <w:p w:rsidR="00B50AE0" w:rsidRDefault="00B50AE0" w:rsidP="00B50AE0">
      <w:pPr>
        <w:pStyle w:val="StandardWeb"/>
        <w:spacing w:before="0" w:beforeAutospacing="0" w:after="0"/>
        <w:ind w:left="1440"/>
        <w:rPr>
          <w:rFonts w:asciiTheme="minorHAnsi" w:hAnsiTheme="minorHAnsi"/>
          <w:bCs/>
        </w:rPr>
      </w:pPr>
    </w:p>
    <w:p w:rsidR="00B50AE0" w:rsidRDefault="00B50AE0" w:rsidP="00B50AE0">
      <w:pPr>
        <w:pStyle w:val="StandardWeb"/>
        <w:spacing w:before="0" w:beforeAutospacing="0" w:after="0"/>
        <w:ind w:left="2160"/>
        <w:rPr>
          <w:rFonts w:asciiTheme="minorHAnsi" w:hAnsiTheme="minorHAnsi"/>
          <w:b/>
          <w:bCs/>
        </w:rPr>
      </w:pPr>
    </w:p>
    <w:p w:rsidR="00B50AE0" w:rsidRDefault="00B50AE0" w:rsidP="00B50AE0">
      <w:pPr>
        <w:pStyle w:val="StandardWeb"/>
        <w:spacing w:before="0" w:beforeAutospacing="0" w:after="0"/>
        <w:ind w:left="2160"/>
        <w:rPr>
          <w:rFonts w:asciiTheme="minorHAnsi" w:hAnsiTheme="minorHAnsi"/>
          <w:b/>
          <w:bCs/>
        </w:rPr>
      </w:pPr>
    </w:p>
    <w:p w:rsidR="00B50AE0" w:rsidRPr="00E51355" w:rsidRDefault="00B50AE0" w:rsidP="00B50AE0">
      <w:pPr>
        <w:pStyle w:val="StandardWeb"/>
        <w:spacing w:before="0" w:beforeAutospacing="0" w:after="0"/>
        <w:ind w:left="2160"/>
        <w:rPr>
          <w:rFonts w:asciiTheme="minorHAnsi" w:hAnsiTheme="minorHAnsi"/>
          <w:bCs/>
        </w:rPr>
      </w:pPr>
    </w:p>
    <w:p w:rsidR="004806D7" w:rsidRDefault="004806D7" w:rsidP="00165F8B">
      <w:pPr>
        <w:pStyle w:val="StandardWeb"/>
        <w:spacing w:before="0" w:beforeAutospacing="0" w:after="0"/>
        <w:ind w:left="1440"/>
        <w:rPr>
          <w:rFonts w:asciiTheme="minorHAnsi" w:hAnsiTheme="minorHAnsi"/>
          <w:bCs/>
        </w:rPr>
      </w:pPr>
    </w:p>
    <w:p w:rsidR="00DA0E94" w:rsidRDefault="00DA0E94" w:rsidP="00DA0E94">
      <w:pPr>
        <w:pStyle w:val="StandardWeb"/>
        <w:spacing w:before="0" w:beforeAutospacing="0" w:after="0"/>
        <w:ind w:left="708" w:firstLine="708"/>
        <w:rPr>
          <w:rFonts w:asciiTheme="minorHAnsi" w:hAnsiTheme="minorHAnsi"/>
          <w:bCs/>
        </w:rPr>
      </w:pPr>
    </w:p>
    <w:p w:rsidR="00DA0E94" w:rsidRPr="005C192F" w:rsidRDefault="00DA0E94" w:rsidP="00DA0E94">
      <w:pPr>
        <w:pStyle w:val="StandardWeb"/>
        <w:spacing w:before="0" w:beforeAutospacing="0" w:after="0"/>
        <w:ind w:left="708" w:firstLine="708"/>
        <w:rPr>
          <w:rFonts w:asciiTheme="minorHAnsi" w:hAnsiTheme="minorHAnsi"/>
        </w:rPr>
      </w:pPr>
    </w:p>
    <w:p w:rsidR="00610771" w:rsidRDefault="00610771"/>
    <w:sectPr w:rsidR="00610771" w:rsidSect="005259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58A6"/>
    <w:multiLevelType w:val="hybridMultilevel"/>
    <w:tmpl w:val="330CD93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F34597"/>
    <w:multiLevelType w:val="hybridMultilevel"/>
    <w:tmpl w:val="D98421D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1E6465"/>
    <w:multiLevelType w:val="hybridMultilevel"/>
    <w:tmpl w:val="8DCC650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045021"/>
    <w:multiLevelType w:val="hybridMultilevel"/>
    <w:tmpl w:val="A8D8023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947E63"/>
    <w:multiLevelType w:val="hybridMultilevel"/>
    <w:tmpl w:val="01D0E9AC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BD07810"/>
    <w:multiLevelType w:val="hybridMultilevel"/>
    <w:tmpl w:val="A6686F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A7C74"/>
    <w:multiLevelType w:val="hybridMultilevel"/>
    <w:tmpl w:val="788ADACE"/>
    <w:lvl w:ilvl="0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192F"/>
    <w:rsid w:val="00165F8B"/>
    <w:rsid w:val="00317CA5"/>
    <w:rsid w:val="003930F1"/>
    <w:rsid w:val="003D35F0"/>
    <w:rsid w:val="004806D7"/>
    <w:rsid w:val="004C3D23"/>
    <w:rsid w:val="00525977"/>
    <w:rsid w:val="00562527"/>
    <w:rsid w:val="00592051"/>
    <w:rsid w:val="005C192F"/>
    <w:rsid w:val="00610771"/>
    <w:rsid w:val="006E63DC"/>
    <w:rsid w:val="00881EBD"/>
    <w:rsid w:val="00AE4BC2"/>
    <w:rsid w:val="00B50AE0"/>
    <w:rsid w:val="00CF05B8"/>
    <w:rsid w:val="00DA0E94"/>
    <w:rsid w:val="00DC34B4"/>
    <w:rsid w:val="00E51355"/>
    <w:rsid w:val="00EF2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59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C19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EF26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C19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EF26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Gregor</cp:lastModifiedBy>
  <cp:revision>2</cp:revision>
  <dcterms:created xsi:type="dcterms:W3CDTF">2017-06-12T12:02:00Z</dcterms:created>
  <dcterms:modified xsi:type="dcterms:W3CDTF">2017-06-12T12:02:00Z</dcterms:modified>
</cp:coreProperties>
</file>